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DC7" w:rsidRDefault="00DD6DC7" w:rsidP="00DD6DC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  <w:bookmarkStart w:id="0" w:name="_sivkz67q3yma" w:colFirst="0" w:colLast="0"/>
      <w:bookmarkEnd w:id="0"/>
      <w:r w:rsidRPr="0091527F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ПО</w:t>
      </w:r>
      <w:r w:rsidRPr="009152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 xml:space="preserve"> «</w:t>
      </w:r>
      <w:r w:rsidRPr="009152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ASTA</w:t>
      </w:r>
      <w:r w:rsidRPr="0091527F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  <w:t>»</w:t>
      </w:r>
    </w:p>
    <w:sdt>
      <w:sdtPr>
        <w:id w:val="845831252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b/>
          <w:bCs/>
          <w:color w:val="auto"/>
          <w:sz w:val="22"/>
          <w:szCs w:val="22"/>
          <w:lang w:val="ru"/>
        </w:rPr>
      </w:sdtEndPr>
      <w:sdtContent>
        <w:p w:rsidR="00916124" w:rsidRPr="007C346F" w:rsidRDefault="00916124">
          <w:pPr>
            <w:pStyle w:val="a4"/>
            <w:rPr>
              <w:rFonts w:ascii="Times New Roman" w:hAnsi="Times New Roman" w:cs="Times New Roman"/>
              <w:color w:val="auto"/>
            </w:rPr>
          </w:pPr>
          <w:r w:rsidRPr="007C346F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7C346F" w:rsidRDefault="00916124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070592" w:history="1">
            <w:r w:rsidR="007C346F" w:rsidRPr="00491CB9">
              <w:rPr>
                <w:rStyle w:val="a5"/>
                <w:rFonts w:ascii="Times New Roman" w:eastAsia="Roboto" w:hAnsi="Times New Roman" w:cs="Times New Roman"/>
                <w:noProof/>
              </w:rPr>
              <w:t>1. Функциональное назначение ПО</w:t>
            </w:r>
            <w:r w:rsidR="007C346F">
              <w:rPr>
                <w:noProof/>
                <w:webHidden/>
              </w:rPr>
              <w:tab/>
            </w:r>
            <w:r w:rsidR="007C346F">
              <w:rPr>
                <w:noProof/>
                <w:webHidden/>
              </w:rPr>
              <w:fldChar w:fldCharType="begin"/>
            </w:r>
            <w:r w:rsidR="007C346F">
              <w:rPr>
                <w:noProof/>
                <w:webHidden/>
              </w:rPr>
              <w:instrText xml:space="preserve"> PAGEREF _Toc229070592 \h </w:instrText>
            </w:r>
            <w:r w:rsidR="007C346F">
              <w:rPr>
                <w:noProof/>
                <w:webHidden/>
              </w:rPr>
            </w:r>
            <w:r w:rsidR="007C346F">
              <w:rPr>
                <w:noProof/>
                <w:webHidden/>
              </w:rPr>
              <w:fldChar w:fldCharType="separate"/>
            </w:r>
            <w:r w:rsidR="007C346F">
              <w:rPr>
                <w:noProof/>
                <w:webHidden/>
              </w:rPr>
              <w:t>1</w:t>
            </w:r>
            <w:r w:rsidR="007C346F"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3" w:history="1">
            <w:r w:rsidRPr="00491CB9">
              <w:rPr>
                <w:rStyle w:val="a5"/>
                <w:rFonts w:ascii="Times New Roman" w:eastAsia="Roboto" w:hAnsi="Times New Roman" w:cs="Times New Roman"/>
                <w:noProof/>
              </w:rPr>
              <w:t>2. Требования, необходимые для установки ПО и его использования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4" w:history="1">
            <w:r w:rsidRPr="00491CB9">
              <w:rPr>
                <w:rStyle w:val="a5"/>
                <w:rFonts w:ascii="Times New Roman" w:eastAsia="Roboto" w:hAnsi="Times New Roman" w:cs="Times New Roman"/>
                <w:noProof/>
              </w:rPr>
              <w:t>3. Руководство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5" w:history="1">
            <w:r w:rsidRPr="00491CB9">
              <w:rPr>
                <w:rStyle w:val="a5"/>
                <w:rFonts w:ascii="Times New Roman" w:hAnsi="Times New Roman" w:cs="Times New Roman"/>
                <w:noProof/>
              </w:rPr>
              <w:t>3.1. Регистрация и авторизация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6" w:history="1">
            <w:r w:rsidRPr="00491CB9">
              <w:rPr>
                <w:rStyle w:val="a5"/>
                <w:rFonts w:ascii="Times New Roman" w:eastAsia="Roboto" w:hAnsi="Times New Roman" w:cs="Times New Roman"/>
                <w:noProof/>
              </w:rPr>
              <w:t>3.2. Личный кабинет (ЛК) и депозит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7" w:history="1">
            <w:r w:rsidRPr="00491CB9">
              <w:rPr>
                <w:rStyle w:val="a5"/>
                <w:rFonts w:ascii="Times New Roman" w:eastAsia="Roboto Light" w:hAnsi="Times New Roman" w:cs="Times New Roman"/>
                <w:noProof/>
              </w:rPr>
              <w:t>3.3. Просмотр и фильтрация аукционов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8" w:history="1">
            <w:r w:rsidRPr="00491CB9">
              <w:rPr>
                <w:rStyle w:val="a5"/>
                <w:rFonts w:ascii="Times New Roman" w:eastAsia="Roboto" w:hAnsi="Times New Roman" w:cs="Times New Roman"/>
                <w:noProof/>
              </w:rPr>
              <w:t>3.4. Участие в аукционе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599" w:history="1">
            <w:r w:rsidRPr="00491CB9">
              <w:rPr>
                <w:rStyle w:val="a5"/>
                <w:rFonts w:ascii="Times New Roman" w:eastAsia="Roboto" w:hAnsi="Times New Roman" w:cs="Times New Roman"/>
                <w:noProof/>
              </w:rPr>
              <w:t>3.5. Уведомления («Колокольчик»)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C346F" w:rsidRDefault="007C346F">
          <w:pPr>
            <w:pStyle w:val="2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lang w:val="ru-RU"/>
            </w:rPr>
          </w:pPr>
          <w:hyperlink w:anchor="_Toc229070600" w:history="1">
            <w:r w:rsidRPr="00491CB9">
              <w:rPr>
                <w:rStyle w:val="a5"/>
                <w:rFonts w:ascii="Times New Roman" w:eastAsia="Roboto" w:hAnsi="Times New Roman" w:cs="Times New Roman"/>
                <w:bCs/>
                <w:noProof/>
              </w:rPr>
              <w:t>3.6. Завершение аукциона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_Toc229070600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16124" w:rsidRDefault="00916124">
          <w:r>
            <w:rPr>
              <w:b/>
              <w:bCs/>
            </w:rPr>
            <w:fldChar w:fldCharType="end"/>
          </w:r>
        </w:p>
      </w:sdtContent>
    </w:sdt>
    <w:p w:rsidR="00916124" w:rsidRPr="0091527F" w:rsidRDefault="00916124" w:rsidP="00DD6DC7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DD6DC7" w:rsidRPr="00916124" w:rsidRDefault="00DD6DC7" w:rsidP="00916124">
      <w:pPr>
        <w:pStyle w:val="2"/>
        <w:rPr>
          <w:rFonts w:ascii="Times New Roman" w:eastAsia="Roboto" w:hAnsi="Times New Roman" w:cs="Times New Roman"/>
          <w:color w:val="auto"/>
          <w:sz w:val="32"/>
          <w:szCs w:val="32"/>
        </w:rPr>
      </w:pPr>
      <w:bookmarkStart w:id="1" w:name="_u1ufpadivfrg" w:colFirst="0" w:colLast="0"/>
      <w:bookmarkStart w:id="2" w:name="_94e94ttdceh3" w:colFirst="0" w:colLast="0"/>
      <w:bookmarkStart w:id="3" w:name="_Toc229070592"/>
      <w:bookmarkEnd w:id="1"/>
      <w:bookmarkEnd w:id="2"/>
      <w:r w:rsidRPr="00916124">
        <w:rPr>
          <w:rFonts w:ascii="Times New Roman" w:eastAsia="Roboto" w:hAnsi="Times New Roman" w:cs="Times New Roman"/>
          <w:color w:val="auto"/>
          <w:sz w:val="32"/>
          <w:szCs w:val="32"/>
        </w:rPr>
        <w:t>1. Функциональное назначение ПО</w:t>
      </w:r>
      <w:bookmarkEnd w:id="3"/>
    </w:p>
    <w:p w:rsidR="00DD6DC7" w:rsidRPr="0091527F" w:rsidRDefault="00DD6DC7" w:rsidP="00DD6DC7">
      <w:pPr>
        <w:pStyle w:val="4"/>
        <w:ind w:right="-324"/>
        <w:jc w:val="both"/>
        <w:rPr>
          <w:rFonts w:ascii="Times New Roman" w:eastAsia="Roboto Light" w:hAnsi="Times New Roman" w:cs="Times New Roman"/>
          <w:color w:val="000000"/>
          <w:sz w:val="26"/>
          <w:szCs w:val="26"/>
        </w:rPr>
      </w:pPr>
      <w:bookmarkStart w:id="4" w:name="_rg1h8c8400cg" w:colFirst="0" w:colLast="0"/>
      <w:bookmarkEnd w:id="4"/>
      <w:r w:rsidRPr="00DD6DC7">
        <w:rPr>
          <w:rStyle w:val="50"/>
          <w:rFonts w:ascii="Times New Roman" w:hAnsi="Times New Roman" w:cs="Times New Roman"/>
          <w:color w:val="auto"/>
          <w:sz w:val="32"/>
          <w:szCs w:val="32"/>
        </w:rPr>
        <w:t>1.1. Назначение ПО, его основное функциональное назначение</w:t>
      </w: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br/>
      </w:r>
      <w:r w:rsidRPr="0091527F">
        <w:rPr>
          <w:rFonts w:ascii="Times New Roman" w:eastAsia="Roboto Light" w:hAnsi="Times New Roman" w:cs="Times New Roman"/>
          <w:color w:val="000000"/>
          <w:sz w:val="26"/>
          <w:szCs w:val="26"/>
        </w:rPr>
        <w:t>Программное обеспечение (ПО) представляет собой автономный микро-сервис для организации и проведения онлайн‑аукционов по продаже транспортных средств (ТС). Система обеспечивает взаимодействие между участниками аукциона (Партнеры, Дилеры) и организаторами (Менеджеры аукциона), автоматизирует ключевые бизнес‑процессы торгов и предоставляет пользователям инструменты для удобного поиска, отслеживания и участия в аукционах.</w:t>
      </w:r>
    </w:p>
    <w:p w:rsidR="00DD6DC7" w:rsidRPr="00DD6DC7" w:rsidRDefault="00DD6DC7" w:rsidP="00DD6DC7">
      <w:pPr>
        <w:pStyle w:val="5"/>
        <w:rPr>
          <w:rFonts w:ascii="Times New Roman" w:eastAsia="Roboto" w:hAnsi="Times New Roman" w:cs="Times New Roman"/>
          <w:color w:val="auto"/>
          <w:sz w:val="32"/>
          <w:szCs w:val="32"/>
        </w:rPr>
      </w:pPr>
      <w:bookmarkStart w:id="5" w:name="_q9tbpwvolnri" w:colFirst="0" w:colLast="0"/>
      <w:bookmarkEnd w:id="5"/>
      <w:r w:rsidRPr="00DD6DC7">
        <w:rPr>
          <w:rFonts w:ascii="Times New Roman" w:eastAsia="Roboto" w:hAnsi="Times New Roman" w:cs="Times New Roman"/>
          <w:color w:val="auto"/>
          <w:sz w:val="32"/>
          <w:szCs w:val="32"/>
        </w:rPr>
        <w:t>1.2. Задачи, которые решает ПО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регистрация и авторизация пользователей (физических и юридических лиц);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просмотр аукционов и лотов с возможностью фильтрации и сортировки;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участие в аукционах: размещение ставок и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автоставок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управление депозитом (внесение, отслеживание статуса);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работа с личным кабинетом: редактирование персональных данных;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отслеживание истории торгов, избранных аукционов и выигранных лотов;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получение уведомлений о событиях аукциона (новые ставки, завершение торгов и т. д.) через веб‑интерфейс,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Telegram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, МАХ;</w:t>
      </w:r>
    </w:p>
    <w:p w:rsidR="00DD6DC7" w:rsidRPr="0091527F" w:rsidRDefault="00DD6DC7" w:rsidP="00DD6DC7">
      <w:pPr>
        <w:numPr>
          <w:ilvl w:val="0"/>
          <w:numId w:val="4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администрирование аукционов со стороны менеджеров (запуск, завершение, определение победителя) через интеграцию с CRM по API.</w:t>
      </w:r>
    </w:p>
    <w:p w:rsidR="00DD6DC7" w:rsidRPr="00DD6DC7" w:rsidRDefault="00DD6DC7" w:rsidP="00DD6DC7">
      <w:pPr>
        <w:pStyle w:val="5"/>
        <w:rPr>
          <w:rFonts w:ascii="Times New Roman" w:eastAsia="Roboto" w:hAnsi="Times New Roman" w:cs="Times New Roman"/>
          <w:color w:val="auto"/>
          <w:sz w:val="32"/>
          <w:szCs w:val="32"/>
        </w:rPr>
      </w:pPr>
      <w:bookmarkStart w:id="6" w:name="_7fk5mq2yh3y6" w:colFirst="0" w:colLast="0"/>
      <w:bookmarkEnd w:id="6"/>
      <w:r w:rsidRPr="00DD6DC7">
        <w:rPr>
          <w:rFonts w:ascii="Times New Roman" w:eastAsia="Roboto" w:hAnsi="Times New Roman" w:cs="Times New Roman"/>
          <w:color w:val="auto"/>
          <w:sz w:val="32"/>
          <w:szCs w:val="32"/>
        </w:rPr>
        <w:t>1.3. Вводная информация и выходные данные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>Вводные данные:</w:t>
      </w:r>
    </w:p>
    <w:p w:rsidR="00DD6DC7" w:rsidRPr="0091527F" w:rsidRDefault="00DD6DC7" w:rsidP="00DD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данные пользователя (при регистрации и авторизации): контактные данные, реквизиты (для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юрлиц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), паспортные данные (для физлиц);</w:t>
      </w:r>
    </w:p>
    <w:p w:rsidR="00DD6DC7" w:rsidRPr="0091527F" w:rsidRDefault="00DD6DC7" w:rsidP="00DD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параметры депозита (сумма, статус);</w:t>
      </w:r>
    </w:p>
    <w:p w:rsidR="00DD6DC7" w:rsidRPr="0091527F" w:rsidRDefault="00DD6DC7" w:rsidP="00DD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ставки и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автоставки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пользователей (сумма, шаг ставки, лимит);</w:t>
      </w:r>
    </w:p>
    <w:p w:rsidR="00DD6DC7" w:rsidRPr="0091527F" w:rsidRDefault="00DD6DC7" w:rsidP="00DD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фильтры и настройки сортировки (город, статус аукциона, рейтинг, пробег и т. д.);</w:t>
      </w:r>
    </w:p>
    <w:p w:rsidR="00DD6DC7" w:rsidRPr="0091527F" w:rsidRDefault="00DD6DC7" w:rsidP="00DD6DC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данные о ТС и параметрах аукциона (ТС, характеристики, диагностика, криминалистика, рейтинг, дата завершения, шаг ставки и т. д.), передаваемые из CRM.</w:t>
      </w:r>
    </w:p>
    <w:p w:rsidR="00DD6DC7" w:rsidRPr="0091527F" w:rsidRDefault="00DD6DC7" w:rsidP="00DD6DC7">
      <w:pPr>
        <w:pBdr>
          <w:top w:val="nil"/>
          <w:left w:val="nil"/>
          <w:bottom w:val="nil"/>
          <w:right w:val="nil"/>
          <w:between w:val="nil"/>
        </w:pBdr>
        <w:ind w:left="720"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lastRenderedPageBreak/>
        <w:t>Выходные данные: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интерфейс с перечнем аукционов (с фильтрацией и сортировкой);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карточки лотов с информацией о ТС, текущей ставкой, датой завершения;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персональные разделы пользователя («Мои торги», «Избранное», «Мои автомобили»);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уведомления в веб‑интерфейсе («Колокольчик»),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Telegram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, МАХ;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обновленные статусы аукционов («Открыт», «Начался», «Завершен», «Отменен»);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отчёты и история ставок в CRM;</w:t>
      </w:r>
    </w:p>
    <w:p w:rsidR="00DD6DC7" w:rsidRPr="0091527F" w:rsidRDefault="00DD6DC7" w:rsidP="00DD6DC7">
      <w:pPr>
        <w:numPr>
          <w:ilvl w:val="0"/>
          <w:numId w:val="5"/>
        </w:numPr>
        <w:ind w:right="-324"/>
        <w:jc w:val="both"/>
        <w:rPr>
          <w:rFonts w:ascii="Times New Roman" w:eastAsia="Roboto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сообщения в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Telegram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и МАХ‑каналах (для менеджеров и пользователей</w:t>
      </w:r>
      <w:r w:rsidRPr="0091527F">
        <w:rPr>
          <w:rFonts w:ascii="Times New Roman" w:eastAsia="Roboto" w:hAnsi="Times New Roman" w:cs="Times New Roman"/>
          <w:sz w:val="26"/>
          <w:szCs w:val="26"/>
        </w:rPr>
        <w:t>).</w:t>
      </w:r>
    </w:p>
    <w:p w:rsidR="00DD6DC7" w:rsidRPr="00916124" w:rsidRDefault="00DD6DC7" w:rsidP="00916124">
      <w:pPr>
        <w:pStyle w:val="2"/>
        <w:jc w:val="both"/>
        <w:rPr>
          <w:rFonts w:ascii="Times New Roman" w:eastAsia="Roboto" w:hAnsi="Times New Roman" w:cs="Times New Roman"/>
          <w:color w:val="auto"/>
          <w:sz w:val="32"/>
          <w:szCs w:val="32"/>
        </w:rPr>
      </w:pPr>
      <w:bookmarkStart w:id="7" w:name="_7415hhm3iltp" w:colFirst="0" w:colLast="0"/>
      <w:bookmarkStart w:id="8" w:name="_Toc229070593"/>
      <w:bookmarkEnd w:id="7"/>
      <w:r w:rsidRPr="00916124">
        <w:rPr>
          <w:rFonts w:ascii="Times New Roman" w:eastAsia="Roboto" w:hAnsi="Times New Roman" w:cs="Times New Roman"/>
          <w:color w:val="auto"/>
          <w:sz w:val="32"/>
          <w:szCs w:val="32"/>
        </w:rPr>
        <w:t>2. Требования, необходимые для установки ПО и его использования</w:t>
      </w:r>
      <w:bookmarkEnd w:id="8"/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</w:p>
    <w:p w:rsidR="00DD6DC7" w:rsidRPr="0091527F" w:rsidRDefault="00DD6DC7" w:rsidP="00DD6DC7">
      <w:pPr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Система функционирует с использованием следующего программного обеспечения на стороне пользователя:</w:t>
      </w:r>
    </w:p>
    <w:p w:rsidR="00DD6DC7" w:rsidRPr="0091527F" w:rsidRDefault="00DD6DC7" w:rsidP="00DD6DC7">
      <w:pPr>
        <w:numPr>
          <w:ilvl w:val="0"/>
          <w:numId w:val="1"/>
        </w:numPr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операционная система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Windows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версий 7, 10, 11, операционная система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Linux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, операционная система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Mac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OS;</w:t>
      </w:r>
    </w:p>
    <w:p w:rsidR="00DD6DC7" w:rsidRPr="0091527F" w:rsidRDefault="00DD6DC7" w:rsidP="00DD6DC7">
      <w:pPr>
        <w:numPr>
          <w:ilvl w:val="0"/>
          <w:numId w:val="1"/>
        </w:numPr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разрешение экрана 1920х1080;</w:t>
      </w:r>
    </w:p>
    <w:p w:rsidR="00DD6DC7" w:rsidRPr="0091527F" w:rsidRDefault="00DD6DC7" w:rsidP="00DD6DC7">
      <w:pPr>
        <w:numPr>
          <w:ilvl w:val="0"/>
          <w:numId w:val="1"/>
        </w:numPr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наличие Интернет-соединения;</w:t>
      </w:r>
    </w:p>
    <w:p w:rsidR="00DD6DC7" w:rsidRPr="0091527F" w:rsidRDefault="00DD6DC7" w:rsidP="00DD6DC7">
      <w:pPr>
        <w:numPr>
          <w:ilvl w:val="0"/>
          <w:numId w:val="1"/>
        </w:numPr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наличие установленного браузера.</w:t>
      </w:r>
    </w:p>
    <w:p w:rsidR="00DD6DC7" w:rsidRPr="00916124" w:rsidRDefault="00DD6DC7" w:rsidP="00916124">
      <w:pPr>
        <w:pStyle w:val="2"/>
        <w:rPr>
          <w:rFonts w:ascii="Times New Roman" w:eastAsia="Roboto" w:hAnsi="Times New Roman" w:cs="Times New Roman"/>
          <w:color w:val="auto"/>
          <w:sz w:val="32"/>
          <w:szCs w:val="32"/>
        </w:rPr>
      </w:pPr>
      <w:bookmarkStart w:id="9" w:name="_td8r60t2znm9" w:colFirst="0" w:colLast="0"/>
      <w:bookmarkStart w:id="10" w:name="_Toc229070594"/>
      <w:bookmarkEnd w:id="9"/>
      <w:r w:rsidRPr="00916124">
        <w:rPr>
          <w:rFonts w:ascii="Times New Roman" w:eastAsia="Roboto" w:hAnsi="Times New Roman" w:cs="Times New Roman"/>
          <w:color w:val="auto"/>
          <w:sz w:val="32"/>
          <w:szCs w:val="32"/>
        </w:rPr>
        <w:t>3. Руководство пользователя</w:t>
      </w:r>
      <w:bookmarkEnd w:id="10"/>
    </w:p>
    <w:p w:rsidR="00DD6DC7" w:rsidRPr="00916124" w:rsidRDefault="00DD6DC7" w:rsidP="00916124">
      <w:pPr>
        <w:pStyle w:val="2"/>
        <w:rPr>
          <w:rFonts w:ascii="Times New Roman" w:hAnsi="Times New Roman" w:cs="Times New Roman"/>
          <w:color w:val="auto"/>
          <w:sz w:val="32"/>
          <w:szCs w:val="32"/>
        </w:rPr>
      </w:pPr>
      <w:bookmarkStart w:id="11" w:name="_Toc229070595"/>
      <w:r w:rsidRPr="00916124">
        <w:rPr>
          <w:rFonts w:ascii="Times New Roman" w:hAnsi="Times New Roman" w:cs="Times New Roman"/>
          <w:color w:val="auto"/>
          <w:sz w:val="32"/>
          <w:szCs w:val="32"/>
        </w:rPr>
        <w:t>3.1. Регистрация и авторизация</w:t>
      </w:r>
      <w:bookmarkEnd w:id="11"/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Перейдите на страницу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микросервиса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</w:t>
      </w:r>
      <w:hyperlink r:id="rId6">
        <w:r w:rsidRPr="0091527F">
          <w:rPr>
            <w:rFonts w:ascii="Times New Roman" w:eastAsia="Roboto Light" w:hAnsi="Times New Roman" w:cs="Times New Roman"/>
            <w:color w:val="1155CC"/>
            <w:sz w:val="26"/>
            <w:szCs w:val="26"/>
            <w:u w:val="single"/>
          </w:rPr>
          <w:t>https://asta.freshauto.ru</w:t>
        </w:r>
      </w:hyperlink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Для регистрации нажмите кнопку «Зарегистрироваться», выберите тип аккаунта («Физическое лицо» или «Юридическое лицо») и заполните форму:</w:t>
      </w:r>
    </w:p>
    <w:p w:rsidR="00DD6DC7" w:rsidRPr="0091527F" w:rsidRDefault="00DD6DC7" w:rsidP="00DD6DC7">
      <w:pPr>
        <w:numPr>
          <w:ilvl w:val="1"/>
          <w:numId w:val="2"/>
        </w:numPr>
        <w:ind w:left="283" w:right="-324" w:hanging="283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для физлица: номер телефона,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email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, пароль, имя, фамилия, отчество (опционально), паспортные данные и адрес регистрации (в ЛК);</w:t>
      </w:r>
    </w:p>
    <w:p w:rsidR="00DD6DC7" w:rsidRPr="0091527F" w:rsidRDefault="00DD6DC7" w:rsidP="00DD6DC7">
      <w:pPr>
        <w:numPr>
          <w:ilvl w:val="1"/>
          <w:numId w:val="2"/>
        </w:numPr>
        <w:ind w:left="283" w:right="-324" w:hanging="283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для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юрлица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: номер телефона,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email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, пароль, название компании, ИНН, юридический адрес.</w:t>
      </w:r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Нажмите «Зарегистрироваться». При успешной регистрации вы будете перенаправлены на страницу авторизации, получите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email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с данными для авторизации.</w:t>
      </w:r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Для авторизации введите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email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и пароль на странице входа и нажмите «Войти». При ошибке входа проверьте данные.</w:t>
      </w:r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В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email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также будет список ботов для авторизации. Авторизоваться в них нужно при желании получать уведомления о новых лотах, ставках из сервиса </w:t>
      </w:r>
      <w:r w:rsidRPr="0091527F">
        <w:rPr>
          <w:rFonts w:ascii="Times New Roman" w:eastAsia="Roboto Light" w:hAnsi="Times New Roman" w:cs="Times New Roman"/>
          <w:sz w:val="26"/>
          <w:szCs w:val="26"/>
        </w:rPr>
        <w:lastRenderedPageBreak/>
        <w:t>Аукциона.</w:t>
      </w:r>
      <w:r w:rsidRPr="0091527F">
        <w:rPr>
          <w:rFonts w:ascii="Times New Roman" w:eastAsia="Roboto Light" w:hAnsi="Times New Roman" w:cs="Times New Roman"/>
          <w:sz w:val="26"/>
          <w:szCs w:val="26"/>
        </w:rPr>
        <w:br/>
      </w: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71B51CCE" wp14:editId="4C1EF0AA">
            <wp:extent cx="4652963" cy="2159999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2963" cy="21599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5A037DE7" wp14:editId="5301E015">
            <wp:extent cx="4652963" cy="2160624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52963" cy="21606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DD6DC7" w:rsidRDefault="00DD6DC7" w:rsidP="00DD6DC7">
      <w:pPr>
        <w:pStyle w:val="2"/>
        <w:rPr>
          <w:rFonts w:ascii="Times New Roman" w:eastAsia="Roboto" w:hAnsi="Times New Roman" w:cs="Times New Roman"/>
          <w:color w:val="auto"/>
          <w:sz w:val="32"/>
          <w:szCs w:val="32"/>
        </w:rPr>
      </w:pPr>
      <w:bookmarkStart w:id="12" w:name="_Toc229070596"/>
      <w:r w:rsidRPr="00DD6DC7">
        <w:rPr>
          <w:rFonts w:ascii="Times New Roman" w:eastAsia="Roboto" w:hAnsi="Times New Roman" w:cs="Times New Roman"/>
          <w:color w:val="auto"/>
          <w:sz w:val="32"/>
          <w:szCs w:val="32"/>
        </w:rPr>
        <w:t>3.2. Личный кабинет (ЛК) и депозит</w:t>
      </w:r>
      <w:bookmarkEnd w:id="12"/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Чтобы открыть ЛК, нажмите на свое имя в левом нижнем углу. Здесь вы увидите свои данные и сможете их отредактировать (кнопка «Изменить»).</w:t>
      </w:r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Чтобы внести депозит, перейдите в раздел «Депозит» в горизонтальном меню ЛК. Нажмите «Внести депозит», перейдите на страницу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эквайринга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и оплатите. При успехе получите уведомления в «Колокольчике» и авторизованных мессенджерах.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lastRenderedPageBreak/>
        <w:drawing>
          <wp:inline distT="114300" distB="114300" distL="114300" distR="114300" wp14:anchorId="09FE6551" wp14:editId="7F81862D">
            <wp:extent cx="5731200" cy="2667000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27055D91" wp14:editId="13E348D6">
            <wp:extent cx="5731200" cy="26670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DD6DC7" w:rsidRDefault="00DD6DC7" w:rsidP="00DD6DC7">
      <w:pPr>
        <w:pStyle w:val="5"/>
      </w:pPr>
    </w:p>
    <w:p w:rsidR="00DD6DC7" w:rsidRPr="00916124" w:rsidRDefault="00DD6DC7" w:rsidP="00916124">
      <w:pPr>
        <w:pStyle w:val="2"/>
        <w:rPr>
          <w:rFonts w:ascii="Times New Roman" w:eastAsia="Roboto Light" w:hAnsi="Times New Roman" w:cs="Times New Roman"/>
          <w:color w:val="auto"/>
          <w:sz w:val="30"/>
          <w:szCs w:val="30"/>
        </w:rPr>
      </w:pPr>
      <w:bookmarkStart w:id="13" w:name="_Toc229070597"/>
      <w:r w:rsidRPr="00916124">
        <w:rPr>
          <w:rFonts w:ascii="Times New Roman" w:eastAsia="Roboto Light" w:hAnsi="Times New Roman" w:cs="Times New Roman"/>
          <w:color w:val="auto"/>
          <w:sz w:val="30"/>
          <w:szCs w:val="30"/>
        </w:rPr>
        <w:t>3.3. Просмотр и фильтрация аукционов</w:t>
      </w:r>
      <w:bookmarkEnd w:id="13"/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На главной странице отображаются аукционы (по умолчанию — не в статусе «Отменён», отсортированные по убыванию даты завершения).</w:t>
      </w:r>
    </w:p>
    <w:p w:rsidR="00DD6DC7" w:rsidRPr="0091527F" w:rsidRDefault="00DD6DC7" w:rsidP="00DD6DC7">
      <w:pPr>
        <w:ind w:right="-324" w:firstLine="720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Используйте фильтры:</w:t>
      </w:r>
    </w:p>
    <w:p w:rsidR="00DD6DC7" w:rsidRPr="0091527F" w:rsidRDefault="00DD6DC7" w:rsidP="00DD6DC7">
      <w:pPr>
        <w:numPr>
          <w:ilvl w:val="0"/>
          <w:numId w:val="7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«Город»;</w:t>
      </w:r>
    </w:p>
    <w:p w:rsidR="00DD6DC7" w:rsidRPr="0091527F" w:rsidRDefault="00DD6DC7" w:rsidP="00DD6DC7">
      <w:pPr>
        <w:numPr>
          <w:ilvl w:val="0"/>
          <w:numId w:val="7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«Статус аукциона» («Открыт», «Начался», «Завершен», «Отменен»);</w:t>
      </w:r>
    </w:p>
    <w:p w:rsidR="00DD6DC7" w:rsidRPr="0091527F" w:rsidRDefault="00DD6DC7" w:rsidP="00DD6DC7">
      <w:pPr>
        <w:numPr>
          <w:ilvl w:val="0"/>
          <w:numId w:val="7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«Рейтинг»;</w:t>
      </w:r>
    </w:p>
    <w:p w:rsidR="00DD6DC7" w:rsidRPr="0091527F" w:rsidRDefault="00DD6DC7" w:rsidP="00DD6DC7">
      <w:pPr>
        <w:numPr>
          <w:ilvl w:val="0"/>
          <w:numId w:val="7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«Пробег до 100 000 км»;</w:t>
      </w:r>
    </w:p>
    <w:p w:rsidR="00DD6DC7" w:rsidRPr="0091527F" w:rsidRDefault="00DD6DC7" w:rsidP="00DD6DC7">
      <w:pPr>
        <w:numPr>
          <w:ilvl w:val="0"/>
          <w:numId w:val="7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сортировка «По дате»;</w:t>
      </w:r>
    </w:p>
    <w:p w:rsidR="00DD6DC7" w:rsidRPr="0091527F" w:rsidRDefault="00DD6DC7" w:rsidP="00DD6DC7">
      <w:pPr>
        <w:numPr>
          <w:ilvl w:val="0"/>
          <w:numId w:val="7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сброс фильтров.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Аналогичные фильтры доступны в разделах:</w:t>
      </w:r>
    </w:p>
    <w:p w:rsidR="00DD6DC7" w:rsidRPr="0091527F" w:rsidRDefault="00DD6DC7" w:rsidP="00DD6DC7">
      <w:pPr>
        <w:numPr>
          <w:ilvl w:val="0"/>
          <w:numId w:val="3"/>
        </w:numPr>
        <w:ind w:right="-324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«Мои торги» (только аукционы, где вы делали ставки);</w:t>
      </w:r>
    </w:p>
    <w:p w:rsidR="00DD6DC7" w:rsidRPr="0091527F" w:rsidRDefault="00DD6DC7" w:rsidP="00DD6DC7">
      <w:pPr>
        <w:numPr>
          <w:ilvl w:val="0"/>
          <w:numId w:val="3"/>
        </w:numPr>
        <w:ind w:right="-324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«Избранное» (только добавленные в избранное, с фильтром «Типы ТС»: легковые, коммерческие, мотоциклы);</w:t>
      </w:r>
    </w:p>
    <w:p w:rsidR="00DD6DC7" w:rsidRPr="0091527F" w:rsidRDefault="00DD6DC7" w:rsidP="00DD6DC7">
      <w:pPr>
        <w:numPr>
          <w:ilvl w:val="0"/>
          <w:numId w:val="3"/>
        </w:numPr>
        <w:ind w:right="-324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lastRenderedPageBreak/>
        <w:t>«Мои автомобили» (только выигранные лоты, с фильтром «Типы ТС»).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116E0652" wp14:editId="44F543B1">
            <wp:extent cx="5731200" cy="2667000"/>
            <wp:effectExtent l="0" t="0" r="0" b="0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6124" w:rsidRDefault="00DD6DC7" w:rsidP="00916124">
      <w:pPr>
        <w:pStyle w:val="2"/>
        <w:rPr>
          <w:rFonts w:ascii="Times New Roman" w:eastAsia="Roboto" w:hAnsi="Times New Roman" w:cs="Times New Roman"/>
          <w:color w:val="auto"/>
          <w:sz w:val="30"/>
          <w:szCs w:val="30"/>
        </w:rPr>
      </w:pPr>
      <w:bookmarkStart w:id="14" w:name="_Toc229070598"/>
      <w:r w:rsidRPr="00916124">
        <w:rPr>
          <w:rFonts w:ascii="Times New Roman" w:eastAsia="Roboto" w:hAnsi="Times New Roman" w:cs="Times New Roman"/>
          <w:color w:val="auto"/>
          <w:sz w:val="30"/>
          <w:szCs w:val="30"/>
        </w:rPr>
        <w:t>3.4. Участие в аукционе</w:t>
      </w:r>
      <w:bookmarkEnd w:id="14"/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 xml:space="preserve">Просмотр лота: </w:t>
      </w:r>
      <w:r w:rsidRPr="0091527F">
        <w:rPr>
          <w:rFonts w:ascii="Times New Roman" w:eastAsia="Roboto Light" w:hAnsi="Times New Roman" w:cs="Times New Roman"/>
          <w:sz w:val="26"/>
          <w:szCs w:val="26"/>
        </w:rPr>
        <w:t>откройте карточку аукциона. Вы увидите фото ТС, дату завершения, текущую ставку, информацию по ТС.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>Сделать ставку:</w:t>
      </w:r>
    </w:p>
    <w:p w:rsidR="00DD6DC7" w:rsidRPr="0091527F" w:rsidRDefault="00DD6DC7" w:rsidP="00DD6DC7">
      <w:pPr>
        <w:numPr>
          <w:ilvl w:val="1"/>
          <w:numId w:val="6"/>
        </w:numPr>
        <w:ind w:left="566" w:right="-324" w:hanging="285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нажмите «Сделать ставку», введите сумму в появившемся окне;</w:t>
      </w:r>
    </w:p>
    <w:p w:rsidR="00DD6DC7" w:rsidRPr="0091527F" w:rsidRDefault="00DD6DC7" w:rsidP="00DD6DC7">
      <w:pPr>
        <w:numPr>
          <w:ilvl w:val="1"/>
          <w:numId w:val="6"/>
        </w:numPr>
        <w:ind w:left="566" w:right="-324" w:hanging="285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если сумма меньше минимальной, появится предупреждение;</w:t>
      </w:r>
    </w:p>
    <w:p w:rsidR="00DD6DC7" w:rsidRPr="0091527F" w:rsidRDefault="00DD6DC7" w:rsidP="00DD6DC7">
      <w:pPr>
        <w:numPr>
          <w:ilvl w:val="1"/>
          <w:numId w:val="6"/>
        </w:numPr>
        <w:ind w:left="566" w:right="-324" w:hanging="285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при корректной сумме ставка отобразится в карточке, вы получите уведомление.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 xml:space="preserve">Создать/отредактировать/удалить </w:t>
      </w:r>
      <w:proofErr w:type="spellStart"/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>автоставку</w:t>
      </w:r>
      <w:proofErr w:type="spellEnd"/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>:</w:t>
      </w:r>
    </w:p>
    <w:p w:rsidR="00DD6DC7" w:rsidRPr="0091527F" w:rsidRDefault="00DD6DC7" w:rsidP="00DD6DC7">
      <w:pPr>
        <w:numPr>
          <w:ilvl w:val="1"/>
          <w:numId w:val="6"/>
        </w:numPr>
        <w:ind w:left="566" w:right="-324" w:hanging="283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нажмите «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Автоставка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», заполните форму (шаг ставки, максимальная ставка);</w:t>
      </w:r>
    </w:p>
    <w:p w:rsidR="00DD6DC7" w:rsidRPr="0091527F" w:rsidRDefault="00DD6DC7" w:rsidP="00DD6DC7">
      <w:pPr>
        <w:numPr>
          <w:ilvl w:val="1"/>
          <w:numId w:val="6"/>
        </w:numPr>
        <w:ind w:left="566" w:right="-324" w:hanging="283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для редактирования или удаления используйте ту же кнопку и форму;</w:t>
      </w:r>
    </w:p>
    <w:p w:rsidR="00DD6DC7" w:rsidRPr="0091527F" w:rsidRDefault="00DD6DC7" w:rsidP="00DD6DC7">
      <w:pPr>
        <w:numPr>
          <w:ilvl w:val="1"/>
          <w:numId w:val="6"/>
        </w:numPr>
        <w:ind w:left="566" w:right="-324" w:hanging="283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система будет автоматически перебивать ставки до лимита.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bookmarkStart w:id="15" w:name="_GoBack"/>
      <w:bookmarkEnd w:id="15"/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>Добавить/удалить из избранного:</w:t>
      </w: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 используйте соответствующие кнопки в карточке аукциона.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</w:p>
    <w:p w:rsidR="00DD6DC7" w:rsidRPr="00916124" w:rsidRDefault="00DD6DC7" w:rsidP="00916124">
      <w:pPr>
        <w:pStyle w:val="2"/>
        <w:rPr>
          <w:rFonts w:ascii="Times New Roman" w:eastAsia="Roboto" w:hAnsi="Times New Roman" w:cs="Times New Roman"/>
          <w:color w:val="auto"/>
          <w:sz w:val="30"/>
          <w:szCs w:val="30"/>
        </w:rPr>
      </w:pPr>
      <w:bookmarkStart w:id="16" w:name="_Toc229070599"/>
      <w:r w:rsidRPr="00916124">
        <w:rPr>
          <w:rFonts w:ascii="Times New Roman" w:eastAsia="Roboto" w:hAnsi="Times New Roman" w:cs="Times New Roman"/>
          <w:color w:val="auto"/>
          <w:sz w:val="30"/>
          <w:szCs w:val="30"/>
        </w:rPr>
        <w:t>3.5. Уведомления («Колокольчик»)</w:t>
      </w:r>
      <w:bookmarkEnd w:id="16"/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В правом верхнем углу интерфейса отображается «Колокольчик» с последними 15 уведомлениями (свежие вверху). Здесь вы увидите:</w:t>
      </w:r>
    </w:p>
    <w:p w:rsidR="00DD6DC7" w:rsidRPr="0091527F" w:rsidRDefault="00DD6DC7" w:rsidP="00DD6DC7">
      <w:pPr>
        <w:numPr>
          <w:ilvl w:val="0"/>
          <w:numId w:val="9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об успешной регистрации/авторизации;</w:t>
      </w:r>
    </w:p>
    <w:p w:rsidR="00DD6DC7" w:rsidRPr="0091527F" w:rsidRDefault="00DD6DC7" w:rsidP="00DD6DC7">
      <w:pPr>
        <w:numPr>
          <w:ilvl w:val="0"/>
          <w:numId w:val="9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 внесении депозита;</w:t>
      </w:r>
    </w:p>
    <w:p w:rsidR="00DD6DC7" w:rsidRPr="0091527F" w:rsidRDefault="00DD6DC7" w:rsidP="00DD6DC7">
      <w:pPr>
        <w:numPr>
          <w:ilvl w:val="0"/>
          <w:numId w:val="9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 новых ставках (если вашу перебили);</w:t>
      </w:r>
    </w:p>
    <w:p w:rsidR="00DD6DC7" w:rsidRPr="0091527F" w:rsidRDefault="00DD6DC7" w:rsidP="00DD6DC7">
      <w:pPr>
        <w:numPr>
          <w:ilvl w:val="0"/>
          <w:numId w:val="9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о завершении аукциона и победе/поражении;</w:t>
      </w:r>
    </w:p>
    <w:p w:rsidR="00DD6DC7" w:rsidRPr="0091527F" w:rsidRDefault="00DD6DC7" w:rsidP="00DD6DC7">
      <w:pPr>
        <w:numPr>
          <w:ilvl w:val="0"/>
          <w:numId w:val="9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другие события.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lastRenderedPageBreak/>
        <w:drawing>
          <wp:inline distT="114300" distB="114300" distL="114300" distR="114300" wp14:anchorId="1032B738" wp14:editId="04AB91A0">
            <wp:extent cx="5731200" cy="2667000"/>
            <wp:effectExtent l="0" t="0" r="0" b="0"/>
            <wp:docPr id="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6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916124" w:rsidRDefault="00DD6DC7" w:rsidP="00916124">
      <w:pPr>
        <w:pStyle w:val="2"/>
        <w:rPr>
          <w:rFonts w:ascii="Times New Roman" w:eastAsia="Roboto Light" w:hAnsi="Times New Roman" w:cs="Times New Roman"/>
          <w:color w:val="auto"/>
          <w:sz w:val="28"/>
          <w:szCs w:val="28"/>
        </w:rPr>
      </w:pPr>
    </w:p>
    <w:p w:rsidR="00DD6DC7" w:rsidRPr="00916124" w:rsidRDefault="00DD6DC7" w:rsidP="00916124">
      <w:pPr>
        <w:pStyle w:val="2"/>
        <w:rPr>
          <w:rFonts w:ascii="Times New Roman" w:eastAsia="Roboto" w:hAnsi="Times New Roman" w:cs="Times New Roman"/>
          <w:bCs/>
          <w:color w:val="auto"/>
          <w:sz w:val="28"/>
          <w:szCs w:val="28"/>
        </w:rPr>
      </w:pPr>
      <w:bookmarkStart w:id="17" w:name="_Toc229070600"/>
      <w:r w:rsidRPr="00916124">
        <w:rPr>
          <w:rFonts w:ascii="Times New Roman" w:eastAsia="Roboto" w:hAnsi="Times New Roman" w:cs="Times New Roman"/>
          <w:bCs/>
          <w:color w:val="auto"/>
          <w:sz w:val="28"/>
          <w:szCs w:val="28"/>
        </w:rPr>
        <w:t>3.6. Завершение аукциона</w:t>
      </w:r>
      <w:bookmarkEnd w:id="17"/>
    </w:p>
    <w:p w:rsidR="00DD6DC7" w:rsidRPr="0091527F" w:rsidRDefault="00DD6DC7" w:rsidP="00DD6DC7">
      <w:pPr>
        <w:numPr>
          <w:ilvl w:val="0"/>
          <w:numId w:val="8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После завершения аукциона лот переходит в статус «Завершен».</w:t>
      </w:r>
    </w:p>
    <w:p w:rsidR="00DD6DC7" w:rsidRPr="0091527F" w:rsidRDefault="00DD6DC7" w:rsidP="00DD6DC7">
      <w:pPr>
        <w:numPr>
          <w:ilvl w:val="0"/>
          <w:numId w:val="8"/>
        </w:numPr>
        <w:ind w:right="-324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Победитель получает уведомление и видит лот в разделе «Мои автомобили». Менеджер свяжется для подтверждения ставки.</w:t>
      </w:r>
    </w:p>
    <w:p w:rsidR="00DD6DC7" w:rsidRPr="0091527F" w:rsidRDefault="00DD6DC7" w:rsidP="00DD6DC7">
      <w:pPr>
        <w:numPr>
          <w:ilvl w:val="0"/>
          <w:numId w:val="8"/>
        </w:numPr>
        <w:ind w:right="-324"/>
        <w:jc w:val="both"/>
        <w:rPr>
          <w:rFonts w:ascii="Times New Roman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Проигравшие получают уведомление о завершении аукциона.</w:t>
      </w:r>
    </w:p>
    <w:p w:rsidR="00DD6DC7" w:rsidRPr="0091527F" w:rsidRDefault="00DD6DC7" w:rsidP="00DD6DC7">
      <w:pPr>
        <w:numPr>
          <w:ilvl w:val="0"/>
          <w:numId w:val="8"/>
        </w:num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sz w:val="26"/>
          <w:szCs w:val="26"/>
        </w:rPr>
        <w:t>Если победитель отказывается, менеджер свяжется с предыдущим участником.</w:t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44FE5608" wp14:editId="6C373F81">
            <wp:extent cx="1934095" cy="2586038"/>
            <wp:effectExtent l="0" t="0" r="0" b="0"/>
            <wp:docPr id="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095" cy="2586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91527F">
        <w:rPr>
          <w:rFonts w:ascii="Times New Roman" w:eastAsia="Roboto Light" w:hAnsi="Times New Roman" w:cs="Times New Roman"/>
          <w:noProof/>
          <w:sz w:val="26"/>
          <w:szCs w:val="26"/>
          <w:lang w:val="ru-RU"/>
        </w:rPr>
        <w:drawing>
          <wp:inline distT="114300" distB="114300" distL="114300" distR="114300" wp14:anchorId="1E8C2676" wp14:editId="01AC343E">
            <wp:extent cx="3904331" cy="1797539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4331" cy="17975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527F" w:rsidRDefault="00DD6DC7" w:rsidP="00DD6DC7">
      <w:pPr>
        <w:ind w:right="-324"/>
        <w:jc w:val="both"/>
        <w:rPr>
          <w:rFonts w:ascii="Times New Roman" w:eastAsia="Roboto" w:hAnsi="Times New Roman" w:cs="Times New Roman"/>
          <w:b/>
          <w:bCs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>Права доступа</w:t>
      </w:r>
    </w:p>
    <w:tbl>
      <w:tblPr>
        <w:tblW w:w="8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025"/>
        <w:gridCol w:w="3090"/>
      </w:tblGrid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Действие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Требование</w:t>
            </w:r>
          </w:p>
        </w:tc>
      </w:tr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Просмотр аукционов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Регистрация</w:t>
            </w:r>
          </w:p>
        </w:tc>
      </w:tr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lastRenderedPageBreak/>
              <w:t>Просмотр ТС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Регистрация</w:t>
            </w:r>
          </w:p>
        </w:tc>
      </w:tr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Сделать ставку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Регистрация + депозит</w:t>
            </w:r>
          </w:p>
        </w:tc>
      </w:tr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 xml:space="preserve">Создать/отредактировать/удалить </w:t>
            </w:r>
            <w:proofErr w:type="spellStart"/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автоставку</w:t>
            </w:r>
            <w:proofErr w:type="spellEnd"/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Регистрация + депозит</w:t>
            </w:r>
          </w:p>
        </w:tc>
      </w:tr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Добавить/удалить из избранного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Регистрация + депозит</w:t>
            </w:r>
          </w:p>
        </w:tc>
      </w:tr>
      <w:tr w:rsidR="00DD6DC7" w:rsidRPr="0091527F" w:rsidTr="00FA23E1">
        <w:trPr>
          <w:trHeight w:val="675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Просмотреть/редактировать ЛК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60" w:type="dxa"/>
              <w:bottom w:w="120" w:type="dxa"/>
              <w:right w:w="360" w:type="dxa"/>
            </w:tcMar>
          </w:tcPr>
          <w:p w:rsidR="00DD6DC7" w:rsidRPr="0091527F" w:rsidRDefault="00DD6DC7" w:rsidP="00FA23E1">
            <w:pPr>
              <w:ind w:right="-324"/>
              <w:jc w:val="both"/>
              <w:rPr>
                <w:rFonts w:ascii="Times New Roman" w:eastAsia="Roboto Light" w:hAnsi="Times New Roman" w:cs="Times New Roman"/>
                <w:sz w:val="26"/>
                <w:szCs w:val="26"/>
              </w:rPr>
            </w:pPr>
            <w:r w:rsidRPr="0091527F">
              <w:rPr>
                <w:rFonts w:ascii="Times New Roman" w:eastAsia="Roboto Light" w:hAnsi="Times New Roman" w:cs="Times New Roman"/>
                <w:sz w:val="26"/>
                <w:szCs w:val="26"/>
              </w:rPr>
              <w:t>Регистрация</w:t>
            </w:r>
          </w:p>
        </w:tc>
      </w:tr>
    </w:tbl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</w:p>
    <w:p w:rsidR="00DD6DC7" w:rsidRPr="0091527F" w:rsidRDefault="00DD6DC7" w:rsidP="00DD6DC7">
      <w:pPr>
        <w:ind w:right="-324"/>
        <w:jc w:val="both"/>
        <w:rPr>
          <w:rFonts w:ascii="Times New Roman" w:eastAsia="Roboto Light" w:hAnsi="Times New Roman" w:cs="Times New Roman"/>
          <w:sz w:val="26"/>
          <w:szCs w:val="26"/>
        </w:rPr>
      </w:pPr>
      <w:r w:rsidRPr="0091527F">
        <w:rPr>
          <w:rFonts w:ascii="Times New Roman" w:eastAsia="Roboto" w:hAnsi="Times New Roman" w:cs="Times New Roman"/>
          <w:b/>
          <w:bCs/>
          <w:sz w:val="26"/>
          <w:szCs w:val="26"/>
        </w:rPr>
        <w:t xml:space="preserve">ВАЖНО! </w:t>
      </w:r>
      <w:r w:rsidRPr="0091527F">
        <w:rPr>
          <w:rFonts w:ascii="Times New Roman" w:eastAsia="Roboto Light" w:hAnsi="Times New Roman" w:cs="Times New Roman"/>
          <w:sz w:val="26"/>
          <w:szCs w:val="26"/>
        </w:rPr>
        <w:t xml:space="preserve">Если депозит не внесён, участие в аукционах (ставки, </w:t>
      </w:r>
      <w:proofErr w:type="spellStart"/>
      <w:r w:rsidRPr="0091527F">
        <w:rPr>
          <w:rFonts w:ascii="Times New Roman" w:eastAsia="Roboto Light" w:hAnsi="Times New Roman" w:cs="Times New Roman"/>
          <w:sz w:val="26"/>
          <w:szCs w:val="26"/>
        </w:rPr>
        <w:t>автоставки</w:t>
      </w:r>
      <w:proofErr w:type="spellEnd"/>
      <w:r w:rsidRPr="0091527F">
        <w:rPr>
          <w:rFonts w:ascii="Times New Roman" w:eastAsia="Roboto Light" w:hAnsi="Times New Roman" w:cs="Times New Roman"/>
          <w:sz w:val="26"/>
          <w:szCs w:val="26"/>
        </w:rPr>
        <w:t>) недоступно.</w:t>
      </w:r>
    </w:p>
    <w:p w:rsidR="00784629" w:rsidRDefault="00A65338"/>
    <w:sectPr w:rsidR="0078462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Roboto">
    <w:charset w:val="00"/>
    <w:family w:val="auto"/>
    <w:pitch w:val="default"/>
  </w:font>
  <w:font w:name="Roboto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2378A"/>
    <w:multiLevelType w:val="multilevel"/>
    <w:tmpl w:val="DD68913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B01186"/>
    <w:multiLevelType w:val="multilevel"/>
    <w:tmpl w:val="0C8EFF3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3B07719"/>
    <w:multiLevelType w:val="multilevel"/>
    <w:tmpl w:val="BD2E12C6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7864EE"/>
    <w:multiLevelType w:val="multilevel"/>
    <w:tmpl w:val="AAECB52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A057EB"/>
    <w:multiLevelType w:val="multilevel"/>
    <w:tmpl w:val="1D9E8A8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F485DB7"/>
    <w:multiLevelType w:val="multilevel"/>
    <w:tmpl w:val="EEF0FB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FCB0225"/>
    <w:multiLevelType w:val="multilevel"/>
    <w:tmpl w:val="E87EBD7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9E5709"/>
    <w:multiLevelType w:val="multilevel"/>
    <w:tmpl w:val="94A0635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C8B1AE3"/>
    <w:multiLevelType w:val="multilevel"/>
    <w:tmpl w:val="4F8E8E72"/>
    <w:lvl w:ilvl="0">
      <w:start w:val="1"/>
      <w:numFmt w:val="bullet"/>
      <w:lvlText w:val=""/>
      <w:lvlJc w:val="left"/>
      <w:pPr>
        <w:ind w:left="720" w:hanging="360"/>
      </w:pPr>
      <w:rPr>
        <w:rFonts w:ascii="Arial" w:eastAsia="Arial" w:hAnsi="Arial" w:cs="Arial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03"/>
    <w:rsid w:val="007C346F"/>
    <w:rsid w:val="00881F03"/>
    <w:rsid w:val="00882DDD"/>
    <w:rsid w:val="00916124"/>
    <w:rsid w:val="00A254BD"/>
    <w:rsid w:val="00A65338"/>
    <w:rsid w:val="00DD6DC7"/>
    <w:rsid w:val="00F32760"/>
    <w:rsid w:val="00F9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E7C"/>
  <w15:chartTrackingRefBased/>
  <w15:docId w15:val="{8E755AC5-FE6A-4117-937E-74654737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6DC7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91612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D6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rsid w:val="00DD6DC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DD6DC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DD6D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D6DC7"/>
    <w:rPr>
      <w:rFonts w:ascii="Arial" w:eastAsia="Arial" w:hAnsi="Arial" w:cs="Arial"/>
      <w:color w:val="434343"/>
      <w:sz w:val="28"/>
      <w:szCs w:val="28"/>
      <w:lang w:val="ru" w:eastAsia="ru-RU"/>
    </w:rPr>
  </w:style>
  <w:style w:type="character" w:customStyle="1" w:styleId="40">
    <w:name w:val="Заголовок 4 Знак"/>
    <w:basedOn w:val="a0"/>
    <w:link w:val="4"/>
    <w:rsid w:val="00DD6DC7"/>
    <w:rPr>
      <w:rFonts w:ascii="Arial" w:eastAsia="Arial" w:hAnsi="Arial" w:cs="Arial"/>
      <w:color w:val="666666"/>
      <w:sz w:val="24"/>
      <w:szCs w:val="24"/>
      <w:lang w:val="ru" w:eastAsia="ru-RU"/>
    </w:rPr>
  </w:style>
  <w:style w:type="character" w:customStyle="1" w:styleId="50">
    <w:name w:val="Заголовок 5 Знак"/>
    <w:basedOn w:val="a0"/>
    <w:link w:val="5"/>
    <w:uiPriority w:val="9"/>
    <w:rsid w:val="00DD6DC7"/>
    <w:rPr>
      <w:rFonts w:asciiTheme="majorHAnsi" w:eastAsiaTheme="majorEastAsia" w:hAnsiTheme="majorHAnsi" w:cstheme="majorBidi"/>
      <w:color w:val="2E74B5" w:themeColor="accent1" w:themeShade="BF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rsid w:val="00DD6DC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" w:eastAsia="ru-RU"/>
    </w:rPr>
  </w:style>
  <w:style w:type="paragraph" w:styleId="a3">
    <w:name w:val="No Spacing"/>
    <w:uiPriority w:val="1"/>
    <w:qFormat/>
    <w:rsid w:val="00DD6DC7"/>
    <w:pPr>
      <w:spacing w:after="0" w:line="240" w:lineRule="auto"/>
    </w:pPr>
    <w:rPr>
      <w:rFonts w:ascii="Arial" w:eastAsia="Arial" w:hAnsi="Arial" w:cs="Arial"/>
      <w:lang w:val="ru" w:eastAsia="ru-RU"/>
    </w:rPr>
  </w:style>
  <w:style w:type="character" w:customStyle="1" w:styleId="10">
    <w:name w:val="Заголовок 1 Знак"/>
    <w:basedOn w:val="a0"/>
    <w:link w:val="1"/>
    <w:uiPriority w:val="9"/>
    <w:rsid w:val="0091612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" w:eastAsia="ru-RU"/>
    </w:rPr>
  </w:style>
  <w:style w:type="paragraph" w:styleId="a4">
    <w:name w:val="TOC Heading"/>
    <w:basedOn w:val="1"/>
    <w:next w:val="a"/>
    <w:uiPriority w:val="39"/>
    <w:unhideWhenUsed/>
    <w:qFormat/>
    <w:rsid w:val="00916124"/>
    <w:pPr>
      <w:spacing w:line="259" w:lineRule="auto"/>
      <w:outlineLvl w:val="9"/>
    </w:pPr>
    <w:rPr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916124"/>
    <w:pPr>
      <w:spacing w:after="100"/>
      <w:ind w:left="220"/>
    </w:pPr>
  </w:style>
  <w:style w:type="character" w:styleId="a5">
    <w:name w:val="Hyperlink"/>
    <w:basedOn w:val="a0"/>
    <w:uiPriority w:val="99"/>
    <w:unhideWhenUsed/>
    <w:rsid w:val="00916124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91612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asta.freshauto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7A724-5D59-4720-88AE-B82805992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1061</Words>
  <Characters>6050</Characters>
  <Application>Microsoft Office Word</Application>
  <DocSecurity>0</DocSecurity>
  <Lines>50</Lines>
  <Paragraphs>14</Paragraphs>
  <ScaleCrop>false</ScaleCrop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Сусанна Мосинян</dc:creator>
  <cp:keywords/>
  <dc:description/>
  <cp:lastModifiedBy>Сусанна Мосинян</cp:lastModifiedBy>
  <cp:revision>7</cp:revision>
  <dcterms:created xsi:type="dcterms:W3CDTF">2026-05-07T15:07:00Z</dcterms:created>
  <dcterms:modified xsi:type="dcterms:W3CDTF">2026-05-07T15:24:00Z</dcterms:modified>
</cp:coreProperties>
</file>